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20C2" w:rsidRDefault="007F3B70" w:rsidP="002E18B8">
      <w:pPr>
        <w:pStyle w:val="Titel"/>
      </w:pPr>
      <w:r>
        <w:t>Cyberspace-VR-Multimedia-und das Internet?</w:t>
      </w:r>
    </w:p>
    <w:p w:rsidR="008820C2" w:rsidRDefault="007F3B70" w:rsidP="002E18B8">
      <w:pPr>
        <w:pStyle w:val="berschrift1"/>
      </w:pPr>
      <w:r>
        <w:t>Eine Einleitung</w:t>
      </w:r>
    </w:p>
    <w:p w:rsidR="008820C2" w:rsidRDefault="007F3B70">
      <w:r>
        <w:t>Seit einiger Zeit findet man in Zeitungen und Magazinen, in Fernsehsendungen und Rundfunkbeiträgen seltsame neudeutsche Begriffe und Formulierungen. Denkt man bei "Cyberspace" und "Virtual Reality2 (VR) noch an eine neue esoterische Sekte, die damit ihr Nirwana bezeichnet, so wird man kurz darauf belehrt, dass die Redaktion der gewohnten Radiosendungen nun auch "online" auf der "</w:t>
      </w:r>
      <w:proofErr w:type="spellStart"/>
      <w:r>
        <w:t>Infobahn</w:t>
      </w:r>
      <w:proofErr w:type="spellEnd"/>
      <w:r>
        <w:t xml:space="preserve">" sei. In der </w:t>
      </w:r>
      <w:proofErr w:type="spellStart"/>
      <w:r>
        <w:t>Fernseh</w:t>
      </w:r>
      <w:proofErr w:type="spellEnd"/>
      <w:r>
        <w:t xml:space="preserve"> - Talkshow fordert der Moderator die Zuschauer auf, per "Email" mitzudiskutieren. Selbst überdimensionale Werbeanzeigen provozieren mit dem lapidaren Hinweis, weitere Informationen könne man im "WWW" abrufen. Und so mancher erinnert sich noch schmunzelnd an seine ersten </w:t>
      </w:r>
      <w:proofErr w:type="gramStart"/>
      <w:r>
        <w:t>Computererfahrungen ,</w:t>
      </w:r>
      <w:proofErr w:type="gramEnd"/>
      <w:r>
        <w:t xml:space="preserve"> als dieses seltsame Sonderzeichen "@" dessen Bedeutung nie klar wurde, noch als Klammeraffe bezeichnet wurde. Heute benennt man dieses Zeichen nach der englischen Präposition "</w:t>
      </w:r>
      <w:proofErr w:type="spellStart"/>
      <w:r>
        <w:t>at</w:t>
      </w:r>
      <w:proofErr w:type="spellEnd"/>
      <w:r>
        <w:t>" und findet es auf der Visitenkarte jedes "</w:t>
      </w:r>
      <w:proofErr w:type="spellStart"/>
      <w:r>
        <w:t>Netizens</w:t>
      </w:r>
      <w:proofErr w:type="spellEnd"/>
      <w:r>
        <w:t>" und im Sprachschatz jedes Cyberkids.</w:t>
      </w:r>
    </w:p>
    <w:p w:rsidR="008820C2" w:rsidRDefault="007F3B70">
      <w:r>
        <w:t xml:space="preserve">Im Gegenteil - diese Themen gelten als "in"-, und fehlendes Hintergrundwissen schafft </w:t>
      </w:r>
      <w:proofErr w:type="spellStart"/>
      <w:proofErr w:type="gramStart"/>
      <w:r>
        <w:t>um so</w:t>
      </w:r>
      <w:proofErr w:type="spellEnd"/>
      <w:proofErr w:type="gramEnd"/>
      <w:r>
        <w:t xml:space="preserve"> dankbarere Konsumenten, denen mit wenig Aufwand reißerische Beiträge serviert werden. Umso erstaunlicher ist jedoch, dass z.T. selbst die Autoren solcher Berichte kaum wissen, welche Funktionalität das Internet seinen Nutzern bietet. Menschen, die das Internet noch nicht aus eigener Erfahrung kennen, haben selten konkrete Vorstellungen über den Umgang mit diesem Datennetz.</w:t>
      </w:r>
    </w:p>
    <w:p w:rsidR="008820C2" w:rsidRDefault="007F3B70">
      <w:r>
        <w:t>Und tatsächlich gibt es nicht den typischen Internet- Nutzer, jeder wird für sich auf seine individuelle Weise die Faszination des Internet kennenlernen, denn jeder wird die gebotenen Möglichkeiten unterschiedlich nutzen und eigene Schwerpunkte beim Umgang mit den Internet-Diensten setzen. Ob man mit jemandem in Japan per E-Mail Schach spielt oder sich täglich die neuesten Videoclips der Musikbranche aus dem WWW zieht, ist Geschmackssache.</w:t>
      </w:r>
    </w:p>
    <w:sectPr w:rsidR="008820C2">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065" w:rsidRDefault="00CD4065">
      <w:r>
        <w:separator/>
      </w:r>
    </w:p>
  </w:endnote>
  <w:endnote w:type="continuationSeparator" w:id="0">
    <w:p w:rsidR="00CD4065" w:rsidRDefault="00CD4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8B8" w:rsidRDefault="002E18B8">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674976"/>
      <w:docPartObj>
        <w:docPartGallery w:val="Page Numbers (Bottom of Page)"/>
        <w:docPartUnique/>
      </w:docPartObj>
    </w:sdtPr>
    <w:sdtContent>
      <w:sdt>
        <w:sdtPr>
          <w:id w:val="98381352"/>
          <w:docPartObj>
            <w:docPartGallery w:val="Page Numbers (Top of Page)"/>
            <w:docPartUnique/>
          </w:docPartObj>
        </w:sdtPr>
        <w:sdtContent>
          <w:p w:rsidR="002E18B8" w:rsidRDefault="002E18B8">
            <w:pPr>
              <w:pStyle w:val="Fuzeile"/>
            </w:pPr>
            <w:r>
              <w:t xml:space="preserve">Seite </w:t>
            </w:r>
            <w:r>
              <w:rPr>
                <w:b/>
                <w:bCs/>
                <w:szCs w:val="24"/>
              </w:rPr>
              <w:fldChar w:fldCharType="begin"/>
            </w:r>
            <w:r>
              <w:rPr>
                <w:b/>
                <w:bCs/>
              </w:rPr>
              <w:instrText>PAGE</w:instrText>
            </w:r>
            <w:r>
              <w:rPr>
                <w:b/>
                <w:bCs/>
                <w:szCs w:val="24"/>
              </w:rPr>
              <w:fldChar w:fldCharType="separate"/>
            </w:r>
            <w:r>
              <w:rPr>
                <w:b/>
                <w:bCs/>
                <w:noProof/>
              </w:rPr>
              <w:t>1</w:t>
            </w:r>
            <w:r>
              <w:rPr>
                <w:b/>
                <w:bCs/>
                <w:szCs w:val="24"/>
              </w:rPr>
              <w:fldChar w:fldCharType="end"/>
            </w:r>
            <w:r>
              <w:t xml:space="preserve"> von </w:t>
            </w:r>
            <w:r>
              <w:rPr>
                <w:b/>
                <w:bCs/>
                <w:szCs w:val="24"/>
              </w:rPr>
              <w:fldChar w:fldCharType="begin"/>
            </w:r>
            <w:r>
              <w:rPr>
                <w:b/>
                <w:bCs/>
              </w:rPr>
              <w:instrText>NUMPAGES</w:instrText>
            </w:r>
            <w:r>
              <w:rPr>
                <w:b/>
                <w:bCs/>
                <w:szCs w:val="24"/>
              </w:rPr>
              <w:fldChar w:fldCharType="separate"/>
            </w:r>
            <w:r>
              <w:rPr>
                <w:b/>
                <w:bCs/>
                <w:noProof/>
              </w:rPr>
              <w:t>1</w:t>
            </w:r>
            <w:r>
              <w:rPr>
                <w:b/>
                <w:bCs/>
                <w:szCs w:val="24"/>
              </w:rPr>
              <w:fldChar w:fldCharType="end"/>
            </w:r>
          </w:p>
        </w:sdtContent>
      </w:sdt>
    </w:sdtContent>
  </w:sdt>
  <w:p w:rsidR="002E18B8" w:rsidRDefault="002E18B8">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8B8" w:rsidRDefault="002E18B8">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065" w:rsidRDefault="00CD4065">
      <w:r>
        <w:rPr>
          <w:color w:val="000000"/>
        </w:rPr>
        <w:separator/>
      </w:r>
    </w:p>
  </w:footnote>
  <w:footnote w:type="continuationSeparator" w:id="0">
    <w:p w:rsidR="00CD4065" w:rsidRDefault="00CD40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8B8" w:rsidRDefault="002E18B8">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8B8" w:rsidRPr="002E18B8" w:rsidRDefault="002E18B8">
    <w:pPr>
      <w:pStyle w:val="Kopfzeile"/>
      <w:rPr>
        <w:lang w:val="de-AT"/>
      </w:rPr>
    </w:pPr>
    <w:r>
      <w:rPr>
        <w:lang w:val="de-AT"/>
      </w:rPr>
      <w:t>Wolfgang Steinert</w:t>
    </w:r>
    <w:r>
      <w:rPr>
        <w:lang w:val="de-AT"/>
      </w:rPr>
      <w:tab/>
    </w:r>
    <w:r>
      <w:rPr>
        <w:lang w:val="de-AT"/>
      </w:rPr>
      <w:tab/>
    </w:r>
    <w:sdt>
      <w:sdtPr>
        <w:rPr>
          <w:lang w:val="de-AT"/>
        </w:rPr>
        <w:alias w:val="Veröffentlichungsdatum"/>
        <w:tag w:val=""/>
        <w:id w:val="-462189046"/>
        <w:placeholder>
          <w:docPart w:val="B02703A30A0E44C8934461CBE6A50C8E"/>
        </w:placeholder>
        <w:showingPlcHdr/>
        <w:dataBinding w:prefixMappings="xmlns:ns0='http://schemas.microsoft.com/office/2006/coverPageProps' " w:xpath="/ns0:CoverPageProperties[1]/ns0:PublishDate[1]" w:storeItemID="{55AF091B-3C7A-41E3-B477-F2FDAA23CFDA}"/>
        <w:date>
          <w:lid w:val="de-AT"/>
          <w:storeMappedDataAs w:val="dateTime"/>
          <w:calendar w:val="gregorian"/>
        </w:date>
      </w:sdtPr>
      <w:sdtContent>
        <w:r w:rsidRPr="008A4AD8">
          <w:rPr>
            <w:rStyle w:val="Platzhaltertext"/>
          </w:rPr>
          <w:t>[Veröffentlichungsdatum]</w:t>
        </w:r>
      </w:sdtContent>
    </w:sdt>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8B8" w:rsidRDefault="002E18B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8820C2"/>
    <w:rsid w:val="002E18B8"/>
    <w:rsid w:val="007F3B70"/>
    <w:rsid w:val="008820C2"/>
    <w:rsid w:val="00997C7C"/>
    <w:rsid w:val="00CD406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pPr>
      <w:suppressAutoHyphens/>
    </w:pPr>
    <w:rPr>
      <w:rFonts w:ascii="Arial" w:hAnsi="Arial"/>
      <w:sz w:val="24"/>
      <w:lang w:val="de-DE" w:eastAsia="de-DE"/>
    </w:rPr>
  </w:style>
  <w:style w:type="paragraph" w:styleId="berschrift1">
    <w:name w:val="heading 1"/>
    <w:basedOn w:val="Standard"/>
    <w:next w:val="Standard"/>
    <w:link w:val="berschrift1Zchn"/>
    <w:uiPriority w:val="9"/>
    <w:qFormat/>
    <w:rsid w:val="002E18B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Sprechblasentext">
    <w:name w:val="Balloon Text"/>
    <w:basedOn w:val="Standard"/>
    <w:rPr>
      <w:rFonts w:ascii="Tahoma" w:hAnsi="Tahoma" w:cs="Tahoma"/>
      <w:sz w:val="16"/>
      <w:szCs w:val="16"/>
    </w:rPr>
  </w:style>
  <w:style w:type="character" w:styleId="Seitenzahl">
    <w:name w:val="page number"/>
    <w:basedOn w:val="Absatz-Standardschriftart"/>
  </w:style>
  <w:style w:type="character" w:customStyle="1" w:styleId="SprechblasentextZchn">
    <w:name w:val="Sprechblasentext Zchn"/>
    <w:basedOn w:val="Absatz-Standardschriftart"/>
    <w:rPr>
      <w:rFonts w:ascii="Tahoma" w:hAnsi="Tahoma" w:cs="Tahoma"/>
      <w:sz w:val="16"/>
      <w:szCs w:val="16"/>
      <w:lang w:val="de-DE" w:eastAsia="de-DE"/>
    </w:rPr>
  </w:style>
  <w:style w:type="paragraph" w:styleId="Titel">
    <w:name w:val="Title"/>
    <w:basedOn w:val="Standard"/>
    <w:next w:val="Standard"/>
    <w:link w:val="TitelZchn"/>
    <w:uiPriority w:val="10"/>
    <w:qFormat/>
    <w:rsid w:val="002E18B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2E18B8"/>
    <w:rPr>
      <w:rFonts w:asciiTheme="majorHAnsi" w:eastAsiaTheme="majorEastAsia" w:hAnsiTheme="majorHAnsi" w:cstheme="majorBidi"/>
      <w:color w:val="17365D" w:themeColor="text2" w:themeShade="BF"/>
      <w:spacing w:val="5"/>
      <w:kern w:val="28"/>
      <w:sz w:val="52"/>
      <w:szCs w:val="52"/>
      <w:lang w:val="de-DE" w:eastAsia="de-DE"/>
    </w:rPr>
  </w:style>
  <w:style w:type="character" w:customStyle="1" w:styleId="berschrift1Zchn">
    <w:name w:val="Überschrift 1 Zchn"/>
    <w:basedOn w:val="Absatz-Standardschriftart"/>
    <w:link w:val="berschrift1"/>
    <w:uiPriority w:val="9"/>
    <w:rsid w:val="002E18B8"/>
    <w:rPr>
      <w:rFonts w:asciiTheme="majorHAnsi" w:eastAsiaTheme="majorEastAsia" w:hAnsiTheme="majorHAnsi" w:cstheme="majorBidi"/>
      <w:b/>
      <w:bCs/>
      <w:color w:val="365F91" w:themeColor="accent1" w:themeShade="BF"/>
      <w:sz w:val="28"/>
      <w:szCs w:val="28"/>
      <w:lang w:val="de-DE" w:eastAsia="de-DE"/>
    </w:rPr>
  </w:style>
  <w:style w:type="character" w:customStyle="1" w:styleId="FuzeileZchn">
    <w:name w:val="Fußzeile Zchn"/>
    <w:basedOn w:val="Absatz-Standardschriftart"/>
    <w:link w:val="Fuzeile"/>
    <w:uiPriority w:val="99"/>
    <w:rsid w:val="002E18B8"/>
    <w:rPr>
      <w:rFonts w:ascii="Arial" w:hAnsi="Arial"/>
      <w:sz w:val="24"/>
      <w:lang w:val="de-DE" w:eastAsia="de-DE"/>
    </w:rPr>
  </w:style>
  <w:style w:type="character" w:styleId="Platzhaltertext">
    <w:name w:val="Placeholder Text"/>
    <w:basedOn w:val="Absatz-Standardschriftart"/>
    <w:uiPriority w:val="99"/>
    <w:semiHidden/>
    <w:rsid w:val="002E18B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pPr>
      <w:suppressAutoHyphens/>
    </w:pPr>
    <w:rPr>
      <w:rFonts w:ascii="Arial" w:hAnsi="Arial"/>
      <w:sz w:val="24"/>
      <w:lang w:val="de-DE" w:eastAsia="de-DE"/>
    </w:rPr>
  </w:style>
  <w:style w:type="paragraph" w:styleId="berschrift1">
    <w:name w:val="heading 1"/>
    <w:basedOn w:val="Standard"/>
    <w:next w:val="Standard"/>
    <w:link w:val="berschrift1Zchn"/>
    <w:uiPriority w:val="9"/>
    <w:qFormat/>
    <w:rsid w:val="002E18B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Sprechblasentext">
    <w:name w:val="Balloon Text"/>
    <w:basedOn w:val="Standard"/>
    <w:rPr>
      <w:rFonts w:ascii="Tahoma" w:hAnsi="Tahoma" w:cs="Tahoma"/>
      <w:sz w:val="16"/>
      <w:szCs w:val="16"/>
    </w:rPr>
  </w:style>
  <w:style w:type="character" w:styleId="Seitenzahl">
    <w:name w:val="page number"/>
    <w:basedOn w:val="Absatz-Standardschriftart"/>
  </w:style>
  <w:style w:type="character" w:customStyle="1" w:styleId="SprechblasentextZchn">
    <w:name w:val="Sprechblasentext Zchn"/>
    <w:basedOn w:val="Absatz-Standardschriftart"/>
    <w:rPr>
      <w:rFonts w:ascii="Tahoma" w:hAnsi="Tahoma" w:cs="Tahoma"/>
      <w:sz w:val="16"/>
      <w:szCs w:val="16"/>
      <w:lang w:val="de-DE" w:eastAsia="de-DE"/>
    </w:rPr>
  </w:style>
  <w:style w:type="paragraph" w:styleId="Titel">
    <w:name w:val="Title"/>
    <w:basedOn w:val="Standard"/>
    <w:next w:val="Standard"/>
    <w:link w:val="TitelZchn"/>
    <w:uiPriority w:val="10"/>
    <w:qFormat/>
    <w:rsid w:val="002E18B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2E18B8"/>
    <w:rPr>
      <w:rFonts w:asciiTheme="majorHAnsi" w:eastAsiaTheme="majorEastAsia" w:hAnsiTheme="majorHAnsi" w:cstheme="majorBidi"/>
      <w:color w:val="17365D" w:themeColor="text2" w:themeShade="BF"/>
      <w:spacing w:val="5"/>
      <w:kern w:val="28"/>
      <w:sz w:val="52"/>
      <w:szCs w:val="52"/>
      <w:lang w:val="de-DE" w:eastAsia="de-DE"/>
    </w:rPr>
  </w:style>
  <w:style w:type="character" w:customStyle="1" w:styleId="berschrift1Zchn">
    <w:name w:val="Überschrift 1 Zchn"/>
    <w:basedOn w:val="Absatz-Standardschriftart"/>
    <w:link w:val="berschrift1"/>
    <w:uiPriority w:val="9"/>
    <w:rsid w:val="002E18B8"/>
    <w:rPr>
      <w:rFonts w:asciiTheme="majorHAnsi" w:eastAsiaTheme="majorEastAsia" w:hAnsiTheme="majorHAnsi" w:cstheme="majorBidi"/>
      <w:b/>
      <w:bCs/>
      <w:color w:val="365F91" w:themeColor="accent1" w:themeShade="BF"/>
      <w:sz w:val="28"/>
      <w:szCs w:val="28"/>
      <w:lang w:val="de-DE" w:eastAsia="de-DE"/>
    </w:rPr>
  </w:style>
  <w:style w:type="character" w:customStyle="1" w:styleId="FuzeileZchn">
    <w:name w:val="Fußzeile Zchn"/>
    <w:basedOn w:val="Absatz-Standardschriftart"/>
    <w:link w:val="Fuzeile"/>
    <w:uiPriority w:val="99"/>
    <w:rsid w:val="002E18B8"/>
    <w:rPr>
      <w:rFonts w:ascii="Arial" w:hAnsi="Arial"/>
      <w:sz w:val="24"/>
      <w:lang w:val="de-DE" w:eastAsia="de-DE"/>
    </w:rPr>
  </w:style>
  <w:style w:type="character" w:styleId="Platzhaltertext">
    <w:name w:val="Placeholder Text"/>
    <w:basedOn w:val="Absatz-Standardschriftart"/>
    <w:uiPriority w:val="99"/>
    <w:semiHidden/>
    <w:rsid w:val="002E18B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02703A30A0E44C8934461CBE6A50C8E"/>
        <w:category>
          <w:name w:val="Allgemein"/>
          <w:gallery w:val="placeholder"/>
        </w:category>
        <w:types>
          <w:type w:val="bbPlcHdr"/>
        </w:types>
        <w:behaviors>
          <w:behavior w:val="content"/>
        </w:behaviors>
        <w:guid w:val="{A80F26D8-DB98-4C27-9C42-C08DA261BEDD}"/>
      </w:docPartPr>
      <w:docPartBody>
        <w:p w:rsidR="00000000" w:rsidRDefault="00A01EDD">
          <w:r w:rsidRPr="008A4AD8">
            <w:rPr>
              <w:rStyle w:val="Platzhaltertext"/>
            </w:rPr>
            <w:t>[Veröffentlichungsdatum]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EDD"/>
    <w:rsid w:val="00A01EDD"/>
    <w:rsid w:val="00FC643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AT" w:eastAsia="de-A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A01EDD"/>
    <w:rPr>
      <w:rFonts w:cs="Times New Roman"/>
      <w:sz w:val="3276"/>
      <w:szCs w:val="3276"/>
    </w:rPr>
  </w:style>
  <w:style w:type="character" w:default="1" w:styleId="Absatz-Standardschriftart">
    <w:name w:val="Default Paragraph Font"/>
    <w:uiPriority w:val="1"/>
    <w:semiHidden/>
    <w:unhideWhenUsed/>
    <w:rsid w:val="00A01ED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01EDD"/>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AT" w:eastAsia="de-A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A01EDD"/>
    <w:rPr>
      <w:rFonts w:cs="Times New Roman"/>
      <w:sz w:val="3276"/>
      <w:szCs w:val="3276"/>
    </w:rPr>
  </w:style>
  <w:style w:type="character" w:default="1" w:styleId="Absatz-Standardschriftart">
    <w:name w:val="Default Paragraph Font"/>
    <w:uiPriority w:val="1"/>
    <w:semiHidden/>
    <w:unhideWhenUsed/>
    <w:rsid w:val="00A01ED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01ED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266</Words>
  <Characters>1679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Cyberspace-VR-Multimedia-und das Internet</vt:lpstr>
    </vt:vector>
  </TitlesOfParts>
  <Company/>
  <LinksUpToDate>false</LinksUpToDate>
  <CharactersWithSpaces>1942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Cyberspace-VR-Multimedia-und das Internet</dc:title>
  <dc:creator>Steinert</dc:creator>
  <cp:lastModifiedBy>Wolfgang Steinert</cp:lastModifiedBy>
  <cp:revision>3</cp:revision>
  <cp:lastPrinted>2012-05-30T21:39:00Z</cp:lastPrinted>
  <dcterms:created xsi:type="dcterms:W3CDTF">2012-09-17T20:21:00Z</dcterms:created>
  <dcterms:modified xsi:type="dcterms:W3CDTF">2012-11-12T15:44:00Z</dcterms:modified>
</cp:coreProperties>
</file>